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6F" w:rsidRPr="0004008A" w:rsidRDefault="0004008A" w:rsidP="00340AB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4008A">
        <w:rPr>
          <w:rFonts w:ascii="Times New Roman" w:hAnsi="Times New Roman"/>
          <w:b/>
          <w:sz w:val="24"/>
          <w:szCs w:val="24"/>
          <w:lang w:val="kk-KZ"/>
        </w:rPr>
        <w:t>9</w:t>
      </w:r>
      <w:r w:rsidR="00EE4478" w:rsidRPr="0004008A">
        <w:rPr>
          <w:rFonts w:ascii="Times New Roman" w:hAnsi="Times New Roman"/>
          <w:b/>
          <w:sz w:val="24"/>
          <w:szCs w:val="24"/>
          <w:lang w:val="kk-KZ"/>
        </w:rPr>
        <w:t>-</w:t>
      </w:r>
      <w:r w:rsidR="00DB7E6F" w:rsidRPr="0004008A">
        <w:rPr>
          <w:rFonts w:ascii="Times New Roman" w:hAnsi="Times New Roman"/>
          <w:b/>
          <w:sz w:val="24"/>
          <w:szCs w:val="24"/>
          <w:lang w:val="kk-KZ"/>
        </w:rPr>
        <w:t xml:space="preserve"> тақырып.   </w:t>
      </w:r>
      <w:r w:rsidRPr="0004008A">
        <w:rPr>
          <w:rFonts w:ascii="Times New Roman" w:hAnsi="Times New Roman"/>
          <w:b/>
          <w:sz w:val="24"/>
          <w:szCs w:val="24"/>
          <w:lang w:val="kk-KZ"/>
        </w:rPr>
        <w:t>Ұзақ мерзімді активтер есебі: негізгі құралдар мен материалдық емес активтер есебі</w:t>
      </w:r>
    </w:p>
    <w:p w:rsidR="00DB7E6F" w:rsidRPr="0004008A" w:rsidRDefault="00DB7E6F" w:rsidP="00340AB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B7E6F" w:rsidRPr="0004008A" w:rsidRDefault="00DB7E6F" w:rsidP="00340AB9">
      <w:pPr>
        <w:spacing w:after="0"/>
        <w:ind w:left="108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3718B" w:rsidRPr="0004008A" w:rsidRDefault="0093718B" w:rsidP="00340AB9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4008A">
        <w:rPr>
          <w:rFonts w:ascii="Times New Roman" w:hAnsi="Times New Roman"/>
          <w:b/>
          <w:sz w:val="24"/>
          <w:szCs w:val="24"/>
          <w:lang w:val="kk-KZ"/>
        </w:rPr>
        <w:t xml:space="preserve">Лекция мақсаты: </w:t>
      </w:r>
      <w:r w:rsidR="0004008A" w:rsidRPr="0004008A">
        <w:rPr>
          <w:rFonts w:ascii="Times New Roman" w:hAnsi="Times New Roman"/>
          <w:b/>
          <w:sz w:val="24"/>
          <w:szCs w:val="24"/>
          <w:lang w:val="kk-KZ"/>
        </w:rPr>
        <w:t>Ұзақ мерзімді активтер есебі: негізгі құралдар мен</w:t>
      </w:r>
      <w:r w:rsidR="0004008A" w:rsidRPr="0004008A">
        <w:rPr>
          <w:rFonts w:ascii="Times New Roman" w:hAnsi="Times New Roman"/>
          <w:b/>
          <w:sz w:val="24"/>
          <w:szCs w:val="24"/>
          <w:lang w:val="kk-KZ"/>
        </w:rPr>
        <w:t xml:space="preserve"> материалдық емес активтер </w:t>
      </w:r>
      <w:r w:rsidR="00CB0FD1" w:rsidRPr="0004008A">
        <w:rPr>
          <w:rFonts w:ascii="Times New Roman" w:hAnsi="Times New Roman"/>
          <w:b/>
          <w:sz w:val="24"/>
          <w:szCs w:val="24"/>
          <w:lang w:val="kk-KZ"/>
        </w:rPr>
        <w:t xml:space="preserve">есебін </w:t>
      </w:r>
      <w:r w:rsidR="00CB0FD1" w:rsidRPr="0004008A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EE4478" w:rsidRPr="0004008A">
        <w:rPr>
          <w:rFonts w:ascii="Times New Roman" w:hAnsi="Times New Roman"/>
          <w:b/>
          <w:bCs/>
          <w:sz w:val="24"/>
          <w:szCs w:val="24"/>
          <w:lang w:val="kk-KZ"/>
        </w:rPr>
        <w:t>түсіндіру</w:t>
      </w:r>
      <w:r w:rsidRPr="0004008A">
        <w:rPr>
          <w:rFonts w:ascii="Times New Roman" w:hAnsi="Times New Roman"/>
          <w:b/>
          <w:bCs/>
          <w:sz w:val="24"/>
          <w:szCs w:val="24"/>
          <w:lang w:val="kk-KZ"/>
        </w:rPr>
        <w:t>.</w:t>
      </w:r>
    </w:p>
    <w:p w:rsidR="0093718B" w:rsidRPr="00CB0FD1" w:rsidRDefault="0093718B" w:rsidP="0093718B">
      <w:pPr>
        <w:pStyle w:val="11"/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3718B" w:rsidRPr="00CB0FD1" w:rsidRDefault="0093718B" w:rsidP="0093718B">
      <w:pPr>
        <w:pStyle w:val="11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kk-KZ"/>
        </w:rPr>
      </w:pPr>
    </w:p>
    <w:p w:rsidR="0093718B" w:rsidRPr="00CB0FD1" w:rsidRDefault="0093718B" w:rsidP="0093718B">
      <w:pPr>
        <w:pStyle w:val="2"/>
        <w:jc w:val="both"/>
        <w:rPr>
          <w:b/>
          <w:bCs w:val="0"/>
          <w:sz w:val="24"/>
          <w:szCs w:val="24"/>
          <w:lang w:val="kk-KZ"/>
        </w:rPr>
      </w:pPr>
      <w:r w:rsidRPr="00CB0FD1">
        <w:rPr>
          <w:b/>
          <w:bCs w:val="0"/>
          <w:sz w:val="24"/>
          <w:szCs w:val="24"/>
          <w:lang w:val="kk-KZ"/>
        </w:rPr>
        <w:t xml:space="preserve">     Лекция  сұрақтары:</w:t>
      </w:r>
      <w:bookmarkStart w:id="0" w:name="_GoBack"/>
      <w:bookmarkEnd w:id="0"/>
    </w:p>
    <w:p w:rsidR="0004008A" w:rsidRPr="0004008A" w:rsidRDefault="0004008A" w:rsidP="0004008A">
      <w:pPr>
        <w:spacing w:before="150" w:after="150" w:line="379" w:lineRule="atLeast"/>
        <w:ind w:left="150" w:right="150"/>
        <w:jc w:val="lef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04008A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1.Ұзақ мерзімді активтер түрлері, олардың жіктелуі</w:t>
      </w:r>
    </w:p>
    <w:p w:rsidR="0004008A" w:rsidRPr="0004008A" w:rsidRDefault="0004008A" w:rsidP="0004008A">
      <w:pPr>
        <w:spacing w:before="150" w:after="150" w:line="379" w:lineRule="atLeast"/>
        <w:ind w:left="150" w:right="15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008A">
        <w:rPr>
          <w:rFonts w:ascii="Times New Roman" w:eastAsia="Times New Roman" w:hAnsi="Times New Roman"/>
          <w:b/>
          <w:sz w:val="24"/>
          <w:szCs w:val="24"/>
          <w:lang w:eastAsia="ru-RU"/>
        </w:rPr>
        <w:t>2. Ұ</w:t>
      </w:r>
      <w:proofErr w:type="gramStart"/>
      <w:r w:rsidRPr="0004008A">
        <w:rPr>
          <w:rFonts w:ascii="Times New Roman" w:eastAsia="Times New Roman" w:hAnsi="Times New Roman"/>
          <w:b/>
          <w:sz w:val="24"/>
          <w:szCs w:val="24"/>
          <w:lang w:eastAsia="ru-RU"/>
        </w:rPr>
        <w:t>зақ мерз</w:t>
      </w:r>
      <w:proofErr w:type="gramEnd"/>
      <w:r w:rsidRPr="0004008A">
        <w:rPr>
          <w:rFonts w:ascii="Times New Roman" w:eastAsia="Times New Roman" w:hAnsi="Times New Roman"/>
          <w:b/>
          <w:sz w:val="24"/>
          <w:szCs w:val="24"/>
          <w:lang w:eastAsia="ru-RU"/>
        </w:rPr>
        <w:t>імді активтер есебі</w:t>
      </w:r>
    </w:p>
    <w:p w:rsidR="0093718B" w:rsidRPr="00CB0FD1" w:rsidRDefault="0093718B" w:rsidP="0093718B">
      <w:pPr>
        <w:spacing w:after="0"/>
        <w:ind w:left="1080"/>
        <w:jc w:val="left"/>
        <w:rPr>
          <w:rFonts w:ascii="Times New Roman" w:hAnsi="Times New Roman"/>
          <w:sz w:val="24"/>
          <w:szCs w:val="24"/>
          <w:lang w:val="kk-KZ"/>
        </w:rPr>
      </w:pPr>
    </w:p>
    <w:p w:rsidR="0093718B" w:rsidRPr="00CB0FD1" w:rsidRDefault="0093718B" w:rsidP="0093718B">
      <w:pPr>
        <w:pStyle w:val="2"/>
        <w:jc w:val="both"/>
        <w:rPr>
          <w:b/>
          <w:sz w:val="24"/>
          <w:szCs w:val="24"/>
          <w:lang w:val="kk-KZ"/>
        </w:rPr>
      </w:pPr>
      <w:r w:rsidRPr="00CB0FD1">
        <w:rPr>
          <w:iCs/>
          <w:sz w:val="24"/>
          <w:szCs w:val="24"/>
          <w:lang w:val="kk-KZ"/>
        </w:rPr>
        <w:t xml:space="preserve">         </w:t>
      </w:r>
      <w:r w:rsidRPr="00CB0FD1">
        <w:rPr>
          <w:b/>
          <w:lang w:val="kk-KZ"/>
        </w:rPr>
        <w:t xml:space="preserve"> </w:t>
      </w:r>
      <w:r w:rsidRPr="00CB0FD1">
        <w:rPr>
          <w:b/>
          <w:sz w:val="24"/>
          <w:szCs w:val="24"/>
          <w:lang w:val="kk-KZ"/>
        </w:rPr>
        <w:t>Лекция    мазмұны:</w:t>
      </w:r>
    </w:p>
    <w:p w:rsidR="0093718B" w:rsidRPr="00CB0FD1" w:rsidRDefault="0093718B" w:rsidP="00DB7E6F">
      <w:pPr>
        <w:spacing w:after="0"/>
        <w:ind w:left="1080"/>
        <w:rPr>
          <w:rFonts w:ascii="Times New Roman" w:hAnsi="Times New Roman"/>
          <w:b/>
          <w:sz w:val="24"/>
          <w:szCs w:val="24"/>
          <w:lang w:val="kk-KZ"/>
        </w:rPr>
      </w:pP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  <w:rPr>
          <w:lang w:val="kk-KZ"/>
        </w:rPr>
      </w:pPr>
      <w:r w:rsidRPr="0004008A">
        <w:rPr>
          <w:lang w:val="kk-KZ"/>
        </w:rPr>
        <w:t>1.Материалдық емес активтер деп табиғи негізі жоқ, бірақ құндық бағасы бар және табыс әкелетін қасиеттері бар ұзақ мерзімді пайдаланылатын объектілерді атайды.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  <w:rPr>
          <w:lang w:val="kk-KZ"/>
        </w:rPr>
      </w:pPr>
      <w:r w:rsidRPr="0004008A">
        <w:rPr>
          <w:lang w:val="kk-KZ"/>
        </w:rPr>
        <w:t>Өндірістік шаруашылық қызметтегі атқаратын функциясы және мақсатына байланыстыактивтер келесі топтарға бөлінеді: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интелектуалдық меншік;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proofErr w:type="gramStart"/>
      <w:r w:rsidRPr="0004008A">
        <w:t>м</w:t>
      </w:r>
      <w:proofErr w:type="gramEnd"/>
      <w:r w:rsidRPr="0004008A">
        <w:t>үліктік құқық;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басқалары.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Интелектуалдық меншікке мыналар жатады: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 xml:space="preserve">Фирма </w:t>
      </w:r>
      <w:proofErr w:type="gramStart"/>
      <w:r w:rsidRPr="0004008A">
        <w:t>ба</w:t>
      </w:r>
      <w:proofErr w:type="gramEnd"/>
      <w:r w:rsidRPr="0004008A">
        <w:t>ғасы (гудвилл);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Тауар белгілері;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Ноу-хау;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Авторлық және қатар құқықтар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Мүліктік құқық</w:t>
      </w:r>
      <w:proofErr w:type="gramStart"/>
      <w:r w:rsidRPr="0004008A">
        <w:t>тар</w:t>
      </w:r>
      <w:proofErr w:type="gramEnd"/>
      <w:r w:rsidRPr="0004008A">
        <w:t>ға келесілер жатады: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 xml:space="preserve">Жер учаскелері, суда, тағы </w:t>
      </w:r>
      <w:proofErr w:type="gramStart"/>
      <w:r w:rsidRPr="0004008A">
        <w:t>бас</w:t>
      </w:r>
      <w:proofErr w:type="gramEnd"/>
      <w:r w:rsidRPr="0004008A">
        <w:t>қа табиғи ресурстарды пайдалану, есептеу техникаларын бағдарламалық қамтамасыз ету құқығы және т.б.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proofErr w:type="gramStart"/>
      <w:r w:rsidRPr="0004008A">
        <w:t>Бас</w:t>
      </w:r>
      <w:proofErr w:type="gramEnd"/>
      <w:r w:rsidRPr="0004008A">
        <w:t>қа материалдық емес активтерге келесілер жатады: ұйымдастыру шығындары, ғылыми-зерттеу нұсқаулары, тәжірибе-конструкторлық нұсқаулар.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Материалдық емес активтер ұ</w:t>
      </w:r>
      <w:proofErr w:type="gramStart"/>
      <w:r w:rsidRPr="0004008A">
        <w:t>зақ мерз</w:t>
      </w:r>
      <w:proofErr w:type="gramEnd"/>
      <w:r w:rsidRPr="0004008A">
        <w:t>імді және табиғи-заттай мағынасыеда ғана материалдық емес болып табылады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Нарықтық экономиканың дамуына қарай к/</w:t>
      </w:r>
      <w:proofErr w:type="gramStart"/>
      <w:r w:rsidRPr="0004008A">
        <w:t>о-ны</w:t>
      </w:r>
      <w:proofErr w:type="gramEnd"/>
      <w:r w:rsidRPr="0004008A">
        <w:t>ң мүліктеріндегі материалдық емес активтердің маңызы мен үлесі артып отырады.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Бұ</w:t>
      </w:r>
      <w:proofErr w:type="gramStart"/>
      <w:r w:rsidRPr="0004008A">
        <w:t>л</w:t>
      </w:r>
      <w:proofErr w:type="gramEnd"/>
      <w:r w:rsidRPr="0004008A">
        <w:t xml:space="preserve"> техника мен технологияның дамуымен, ақпараттардың таратылуымен, экономикалық қатынастардың дамуымен байланысты. Материалдық емес активтер алыну құны бойынша есепке алынады, яғни оларүшін төленген сомалар бойынша есептеледі.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Кейбі</w:t>
      </w:r>
      <w:proofErr w:type="gramStart"/>
      <w:r w:rsidRPr="0004008A">
        <w:t>р</w:t>
      </w:r>
      <w:proofErr w:type="gramEnd"/>
      <w:r w:rsidRPr="0004008A">
        <w:t xml:space="preserve"> гудвилл, сауда маркалары сияқты материалдық емес активтер алғашында төмен баға немес ақысыз алынуы мүмкін. Кейіннен олардың құндылығы артса да, байланысты құны өзгермейді. Материалдық емес активтер нарық бағасы бойынша есепке көрсетіледі.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Негізгі құралдар дегеніміз ұзақ уақыт жұмыс істейтін материалды</w:t>
      </w:r>
      <w:proofErr w:type="gramStart"/>
      <w:r w:rsidRPr="0004008A">
        <w:t>қ-</w:t>
      </w:r>
      <w:proofErr w:type="gramEnd"/>
      <w:r w:rsidRPr="0004008A">
        <w:t xml:space="preserve">заттық құндылықтар (ғимараттар, өткізгіш тетіктер машиналар, жабдықтар, көлік құралдары, құрал-саймандар, өндірістік және шаруашылық мүлкі, жұмысқа пайдаланылатын және өнім беретін мал және басқалар). Шаруашылық қызметте </w:t>
      </w:r>
      <w:proofErr w:type="gramStart"/>
      <w:r w:rsidRPr="0004008A">
        <w:t>пайдалану</w:t>
      </w:r>
      <w:proofErr w:type="gramEnd"/>
      <w:r w:rsidRPr="0004008A">
        <w:t xml:space="preserve">ға арналған негізгі құралдарды қайта сатуға немесе ақшаға айналдыруға болмайды. </w:t>
      </w:r>
      <w:proofErr w:type="gramStart"/>
      <w:r w:rsidRPr="0004008A">
        <w:t>Олар</w:t>
      </w:r>
      <w:proofErr w:type="gramEnd"/>
      <w:r w:rsidRPr="0004008A">
        <w:t>ға жер, құрылыстар мен ғимараттар, транспорт құралдары, жабдықтар мен берілгіш құрылғылар және басқалар жатады.</w:t>
      </w:r>
    </w:p>
    <w:p w:rsidR="0004008A" w:rsidRDefault="0004008A" w:rsidP="0004008A">
      <w:pPr>
        <w:shd w:val="clear" w:color="auto" w:fill="FFFFFF"/>
        <w:spacing w:after="0"/>
        <w:ind w:firstLine="701"/>
        <w:rPr>
          <w:rFonts w:ascii="Times New Roman" w:hAnsi="Times New Roman"/>
          <w:sz w:val="24"/>
          <w:szCs w:val="24"/>
          <w:lang w:val="kk-KZ"/>
        </w:rPr>
      </w:pPr>
    </w:p>
    <w:p w:rsidR="0004008A" w:rsidRPr="0004008A" w:rsidRDefault="0004008A" w:rsidP="0004008A">
      <w:pPr>
        <w:shd w:val="clear" w:color="auto" w:fill="FFFFFF"/>
        <w:spacing w:after="0"/>
        <w:ind w:firstLine="701"/>
        <w:rPr>
          <w:rFonts w:ascii="Times New Roman" w:hAnsi="Times New Roman"/>
          <w:sz w:val="24"/>
          <w:szCs w:val="24"/>
          <w:lang w:val="kk-KZ"/>
        </w:rPr>
      </w:pP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rPr>
          <w:lang w:val="kk-KZ"/>
        </w:rPr>
        <w:t xml:space="preserve">Инвестициялар – белгілі бір табыс алу мақсатында өндіріске және бағалы қағаздарға бос ақша қаржыларын салу. </w:t>
      </w:r>
      <w:r w:rsidRPr="0004008A">
        <w:t>Инвестициялар нақты және қаржылық болып бөлінеді. Нақты инвестициялар - өнді</w:t>
      </w:r>
      <w:proofErr w:type="gramStart"/>
      <w:r w:rsidRPr="0004008A">
        <w:t>р</w:t>
      </w:r>
      <w:proofErr w:type="gramEnd"/>
      <w:r w:rsidRPr="0004008A">
        <w:t>істік негізгі капиталға, шаруашылық қызметтің объектілеріне күрделі қаржы салу. Қаржылық инвестициялар – мемлекеттің, кәсіпорындардың, инвестициялық қорлардың бағалы қағаздарына салымдар. Нақты инвестицияларды іске асырғанда салымшы өзінің өнді</w:t>
      </w:r>
      <w:proofErr w:type="gramStart"/>
      <w:r w:rsidRPr="0004008A">
        <w:t>р</w:t>
      </w:r>
      <w:proofErr w:type="gramEnd"/>
      <w:r w:rsidRPr="0004008A">
        <w:t xml:space="preserve">істік капиталын кеңейтеді, ал, қаржылық инвестициялар салатын болса қаржылық капиталын өсіреді. Нақты инвестициялар қозғалмайтын мүлікпен байланысты. Қозғалмайтын мүлік – заңды және жеке тұлғалардың меншігіндегі жер және табиғи ресурстар, жерге бекітілген </w:t>
      </w:r>
      <w:proofErr w:type="gramStart"/>
      <w:r w:rsidRPr="0004008A">
        <w:t>ж</w:t>
      </w:r>
      <w:proofErr w:type="gramEnd"/>
      <w:r w:rsidRPr="0004008A">
        <w:t>әне соған байланысты мүліктер.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Бұған қоса тікелей және жанама инвестицияларды ажыратуға болады</w:t>
      </w:r>
      <w:proofErr w:type="gramStart"/>
      <w:r w:rsidRPr="0004008A">
        <w:t>.Ж</w:t>
      </w:r>
      <w:proofErr w:type="gramEnd"/>
      <w:r w:rsidRPr="0004008A">
        <w:t>ер учаскелерін сатып алу,өндірістік құпиялардың құқығы, жаңа технологияларға куәліктер де инвестицияның бір формасы болып табылады.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2. Материалдық емес активтерді есептеу үшін шоттардың жұмыс жоспарының 2700 «Материалдық емес активтер» бө</w:t>
      </w:r>
      <w:proofErr w:type="gramStart"/>
      <w:r w:rsidRPr="0004008A">
        <w:t>л</w:t>
      </w:r>
      <w:proofErr w:type="gramEnd"/>
      <w:r w:rsidRPr="0004008A">
        <w:t>імшесінің шоттары пайдаланылады.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Кәсіпорындар материалдық емес активтерді келесідей жолдармен алады: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 xml:space="preserve">- Жарғылық </w:t>
      </w:r>
      <w:proofErr w:type="gramStart"/>
      <w:r w:rsidRPr="0004008A">
        <w:t>капитал</w:t>
      </w:r>
      <w:proofErr w:type="gramEnd"/>
      <w:r w:rsidRPr="0004008A">
        <w:t>ға салымдар жолымен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- Кәсіпорынның қызмет процесінде сатып алу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 xml:space="preserve">- </w:t>
      </w:r>
      <w:proofErr w:type="gramStart"/>
      <w:r w:rsidRPr="0004008A">
        <w:t>Бас</w:t>
      </w:r>
      <w:proofErr w:type="gramEnd"/>
      <w:r w:rsidRPr="0004008A">
        <w:t>қа кәсіпорынмен қосылу жолымен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 xml:space="preserve">- </w:t>
      </w:r>
      <w:proofErr w:type="gramStart"/>
      <w:r w:rsidRPr="0004008A">
        <w:t>Заңды</w:t>
      </w:r>
      <w:proofErr w:type="gramEnd"/>
      <w:r w:rsidRPr="0004008A">
        <w:t xml:space="preserve"> және жеке тұлғалар пайдалануға бергенде.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 xml:space="preserve">Материалдық емес активтерді кәсіпорындар қатынасушылардың ақшалай төлеулерінің, өнімдерді, жұмыстарды және қызмет көрсетуді сатудан алынған табыстардың, құнды қағаздардан түскен табыстардың, банкінің қағаздарынан, тегін пайдалануға берілген төлемдердің және басқа заңды </w:t>
      </w:r>
      <w:proofErr w:type="gramStart"/>
      <w:r w:rsidRPr="0004008A">
        <w:t>р</w:t>
      </w:r>
      <w:proofErr w:type="gramEnd"/>
      <w:r w:rsidRPr="0004008A">
        <w:t>ұқсат етілген көздерден түскен табыстардың есебінен алады.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 xml:space="preserve">Материалдық емес активтердің құны оларды </w:t>
      </w:r>
      <w:proofErr w:type="gramStart"/>
      <w:r w:rsidRPr="0004008A">
        <w:t>алу</w:t>
      </w:r>
      <w:proofErr w:type="gramEnd"/>
      <w:r w:rsidRPr="0004008A">
        <w:t>ға жұмсалған нақтылы шығындардан және пайдалануға (жұмсалған нақтылы шығындардан) дайын жағдайға келтіруге жұмсалған шығындардан құралады.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Материалдық емес актив объектілерініңтүрлері бойынша алғашқы құны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 xml:space="preserve">- Құрылтайшылардың кәсіпорынның жарғылық капиталына өз үлестерінің есебіне төлегенде екі </w:t>
      </w:r>
      <w:proofErr w:type="gramStart"/>
      <w:r w:rsidRPr="0004008A">
        <w:t>жақты</w:t>
      </w:r>
      <w:proofErr w:type="gramEnd"/>
      <w:r w:rsidRPr="0004008A">
        <w:t>ң келісімі бойынша;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- Басқа кәсіпорындар мен адамдардан төлені</w:t>
      </w:r>
      <w:proofErr w:type="gramStart"/>
      <w:r w:rsidRPr="0004008A">
        <w:t>п</w:t>
      </w:r>
      <w:proofErr w:type="gramEnd"/>
      <w:r w:rsidRPr="0004008A">
        <w:t xml:space="preserve"> алғанда – бұл объектілерді алуға және дайын жағдайға келтіруге нақтылы жұмсалған шығындарға қарай;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 xml:space="preserve">- </w:t>
      </w:r>
      <w:proofErr w:type="gramStart"/>
      <w:r w:rsidRPr="0004008A">
        <w:t>Бас</w:t>
      </w:r>
      <w:proofErr w:type="gramEnd"/>
      <w:r w:rsidRPr="0004008A">
        <w:t>қа кәсіпорындар мен жеке тұлғалардан тегін пайдалануға алғанда – сараптық жолмен бағалауда қалыптасады.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 xml:space="preserve">Материалдық емес активтер </w:t>
      </w:r>
      <w:proofErr w:type="gramStart"/>
      <w:r w:rsidRPr="0004008A">
        <w:t>заңды</w:t>
      </w:r>
      <w:proofErr w:type="gramEnd"/>
      <w:r w:rsidRPr="0004008A">
        <w:t xml:space="preserve"> және жеке тұлғалардан алынғанда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Д</w:t>
      </w:r>
      <w:r w:rsidRPr="0004008A">
        <w:rPr>
          <w:vertAlign w:val="superscript"/>
        </w:rPr>
        <w:t>м</w:t>
      </w:r>
      <w:r w:rsidRPr="0004008A">
        <w:t> счет 2730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proofErr w:type="gramStart"/>
      <w:r w:rsidRPr="0004008A">
        <w:t>К</w:t>
      </w:r>
      <w:r w:rsidRPr="0004008A">
        <w:rPr>
          <w:vertAlign w:val="superscript"/>
        </w:rPr>
        <w:t>м</w:t>
      </w:r>
      <w:proofErr w:type="gramEnd"/>
      <w:r w:rsidRPr="0004008A">
        <w:t> счет 1250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Құрылтайшылардың жарғылық капитлаға өз үлестері есебінен енгізген материалдық емес активтерді кі</w:t>
      </w:r>
      <w:proofErr w:type="gramStart"/>
      <w:r w:rsidRPr="0004008A">
        <w:t>р</w:t>
      </w:r>
      <w:proofErr w:type="gramEnd"/>
      <w:r w:rsidRPr="0004008A">
        <w:t>іске алынғанда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Д</w:t>
      </w:r>
      <w:r w:rsidRPr="0004008A">
        <w:rPr>
          <w:vertAlign w:val="superscript"/>
        </w:rPr>
        <w:t>м</w:t>
      </w:r>
      <w:r w:rsidRPr="0004008A">
        <w:t> счет 2730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proofErr w:type="gramStart"/>
      <w:r w:rsidRPr="0004008A">
        <w:t>К</w:t>
      </w:r>
      <w:r w:rsidRPr="0004008A">
        <w:rPr>
          <w:vertAlign w:val="superscript"/>
        </w:rPr>
        <w:t>м</w:t>
      </w:r>
      <w:proofErr w:type="gramEnd"/>
      <w:r w:rsidRPr="0004008A">
        <w:t> счет 5020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Негізгі құралдардың есебі 2410-ші «Негізгі құралдар» бө</w:t>
      </w:r>
      <w:proofErr w:type="gramStart"/>
      <w:r w:rsidRPr="0004008A">
        <w:t>л</w:t>
      </w:r>
      <w:proofErr w:type="gramEnd"/>
      <w:r w:rsidRPr="0004008A">
        <w:t>імшесінің мынадай мүліктік активті шоттарында жүргізіледі: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2411-ші «Жер»,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2412-ші «Ғимараттар мен құрылғылар»,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2413-ші «Машиналар мен жабдықтар, өткізгіш тетіктер»,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2414-ші «Кө</w:t>
      </w:r>
      <w:proofErr w:type="gramStart"/>
      <w:r w:rsidRPr="0004008A">
        <w:t>л</w:t>
      </w:r>
      <w:proofErr w:type="gramEnd"/>
      <w:r w:rsidRPr="0004008A">
        <w:t>ік құралдары»,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2415-ші «</w:t>
      </w:r>
      <w:proofErr w:type="gramStart"/>
      <w:r w:rsidRPr="0004008A">
        <w:t>Бас</w:t>
      </w:r>
      <w:proofErr w:type="gramEnd"/>
      <w:r w:rsidRPr="0004008A">
        <w:t>қа да негізгі құралдар»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lastRenderedPageBreak/>
        <w:t xml:space="preserve">Негізгі құралдарды қабылдауды </w:t>
      </w:r>
      <w:proofErr w:type="gramStart"/>
      <w:r w:rsidRPr="0004008A">
        <w:t>р</w:t>
      </w:r>
      <w:proofErr w:type="gramEnd"/>
      <w:r w:rsidRPr="0004008A">
        <w:t>әсімдеу кезінде субъект жетекшісінің өкімімен тағайындалған қабылдау комиссиясы әрбір жекелеген объектіге бір данадан акт жасайды. Негізгі құралдардың бірнеше объектісін қабылдау-тапсыру актісін жасауға тек шаруашылық мүлкінің, құрал-сайманын, жабдықтардың және тағы басқа есебін жүргізген кезде, егер бұл объектілер бі</w:t>
      </w:r>
      <w:proofErr w:type="gramStart"/>
      <w:r w:rsidRPr="0004008A">
        <w:t>р</w:t>
      </w:r>
      <w:proofErr w:type="gramEnd"/>
      <w:r w:rsidRPr="0004008A">
        <w:t xml:space="preserve"> типті болса, құндары бірдей болып, бір календарлық ай ішінде қабылданған болса ғана жол беріледі. </w:t>
      </w:r>
      <w:proofErr w:type="gramStart"/>
      <w:r w:rsidRPr="0004008A">
        <w:t>Р</w:t>
      </w:r>
      <w:proofErr w:type="gramEnd"/>
      <w:r w:rsidRPr="0004008A">
        <w:t>әсімделгеннен кейін осы объектіге қатысты техникалық құжаттамасы қоса тіркеліп акт бухгалтерияға беріледі, бас бухгалтер қол қойып, субъект жетекшісі немесе соған өкілетті адамдар бекітеді.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 xml:space="preserve">Негізгі құралдардың кәсіпорын ішіндегі орын ауыстыруын </w:t>
      </w:r>
      <w:proofErr w:type="gramStart"/>
      <w:r w:rsidRPr="0004008A">
        <w:t>р</w:t>
      </w:r>
      <w:proofErr w:type="gramEnd"/>
      <w:r w:rsidRPr="0004008A">
        <w:t>әсімдеу үшін актіні екі дана етіп тапсырушы цех (бөлім) қызметкері толтырады. Алушының және тапсырушының қолдары қойылған бі</w:t>
      </w:r>
      <w:proofErr w:type="gramStart"/>
      <w:r w:rsidRPr="0004008A">
        <w:t>р</w:t>
      </w:r>
      <w:proofErr w:type="gramEnd"/>
      <w:r w:rsidRPr="0004008A">
        <w:t>інші дана бухгалтерияға тапсырылады, екіншісі бөлімге-тапсырушы цехқа беріледі.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Негізгі құралдарды ақысыз беру (сыйлау) кезінде акт (тапсырушы және қабылдаушы субъектілер үшін) екі дана еті</w:t>
      </w:r>
      <w:proofErr w:type="gramStart"/>
      <w:r w:rsidRPr="0004008A">
        <w:t>п</w:t>
      </w:r>
      <w:proofErr w:type="gramEnd"/>
      <w:r w:rsidRPr="0004008A">
        <w:t xml:space="preserve"> жасалады.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Бухгалтерия келі</w:t>
      </w:r>
      <w:proofErr w:type="gramStart"/>
      <w:r w:rsidRPr="0004008A">
        <w:t>п</w:t>
      </w:r>
      <w:proofErr w:type="gramEnd"/>
      <w:r w:rsidRPr="0004008A">
        <w:t xml:space="preserve"> түскен объектіні материалдық жауапты адамға бекітіп, мүліктік карточка ашады, объектіге мүліктік тізімдеу номерін беріп, мүлікті тізімге енгізеді, негізгі құралдарды алу туралы жазба жасайды.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Негізгі құралдардың аналитикалық есебі бухгалтерияда, шаруашылық мүліктің бі</w:t>
      </w:r>
      <w:proofErr w:type="gramStart"/>
      <w:r w:rsidRPr="0004008A">
        <w:t>р</w:t>
      </w:r>
      <w:proofErr w:type="gramEnd"/>
      <w:r w:rsidRPr="0004008A">
        <w:t xml:space="preserve"> типті заттарынан, құрал-сайманынан және бірдей өндірістік немесе шаруашылық жұмыстарға арналған, техникалық сипаттамасы мен құны бірдей бір өндірістік бөлімшеде орналасқан басқа да заттарды ескермегенде, әр мүліктік объектіге ашылатын Мүліктік карточкаларда жүргізіледі.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Негізгі құралдардың және материалдық емес активтердің амортизациясын есептеудің мынадай әдістері бар: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1. Негізгі құралдардың құны бойынша амортизацияны бі</w:t>
      </w:r>
      <w:proofErr w:type="gramStart"/>
      <w:r w:rsidRPr="0004008A">
        <w:t>р</w:t>
      </w:r>
      <w:proofErr w:type="gramEnd"/>
      <w:r w:rsidRPr="0004008A">
        <w:t xml:space="preserve"> қалыпты есептеу әдісі.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2. Амортизацияны (тозуды) орындаған жұмыстардың көлеміне пропорционалды түрде есептеу әдісі (өнді</w:t>
      </w:r>
      <w:proofErr w:type="gramStart"/>
      <w:r w:rsidRPr="0004008A">
        <w:t>р</w:t>
      </w:r>
      <w:proofErr w:type="gramEnd"/>
      <w:r w:rsidRPr="0004008A">
        <w:t>істік тәсіл).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3. Амортизацияны (тозуды) есептеудің жеделдетілген әдістері. Бұл әдістер өнді</w:t>
      </w:r>
      <w:proofErr w:type="gramStart"/>
      <w:r w:rsidRPr="0004008A">
        <w:t>р</w:t>
      </w:r>
      <w:proofErr w:type="gramEnd"/>
      <w:r w:rsidRPr="0004008A">
        <w:t>істік мақсатта пайдаланылатын негізгі құралдардың көптеген түрлері пайдаланудың алғашқы жылдарында тиімдірек жұмыс істейді немесе жоғарғы өнімділік қабілетін көрсетеді деген пайымдауға негізделген. Амортизацияны (тозуды) есептеудің жеделдетілген әдістері: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А) Кумулятивтік әдіс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proofErr w:type="gramStart"/>
      <w:r w:rsidRPr="0004008A">
        <w:t>Ә) Азайып отыратын қалдық әдісі</w:t>
      </w:r>
      <w:proofErr w:type="gramEnd"/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Инвестициялар есебі 2210 «Үлестік қатысу әдісімен есептелетін инвестициялар» бөлімшесінің шоттарында жүргізіледі. Тәуелді серіктестіктер өз инвестициясын іске асыру үшін мына әді</w:t>
      </w:r>
      <w:proofErr w:type="gramStart"/>
      <w:r w:rsidRPr="0004008A">
        <w:t>ст</w:t>
      </w:r>
      <w:proofErr w:type="gramEnd"/>
      <w:r w:rsidRPr="0004008A">
        <w:t>ің бірін пайдаланады: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· Үлестік қатысу әдісі;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· Құндық әдіс.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>Үлестік қатысу әдісі- инвестицияларды иеленген мезетте сатып алу құнымен көрсеті</w:t>
      </w:r>
      <w:proofErr w:type="gramStart"/>
      <w:r w:rsidRPr="0004008A">
        <w:t>п</w:t>
      </w:r>
      <w:proofErr w:type="gramEnd"/>
      <w:r w:rsidRPr="0004008A">
        <w:t>, кейінірек тәуелді шаруашылық серіктестіктерінің таза активтеріндегі өзгерістерде инвестордың үлесі мойындалуына байланысты олардың құнының өсуін (кемуін) есепке алу әдісі. Тәуелді шаруашылық серіктестіктерінің таза кірісінде (шығысында) инвестор үлесінің өзгеруі қаржылы</w:t>
      </w:r>
      <w:proofErr w:type="gramStart"/>
      <w:r w:rsidRPr="0004008A">
        <w:t>қ-</w:t>
      </w:r>
      <w:proofErr w:type="gramEnd"/>
      <w:r w:rsidRPr="0004008A">
        <w:t>шаруашылық қызмет туралы есептегі табысқа (шығынға) жатқызылады.</w:t>
      </w:r>
    </w:p>
    <w:p w:rsidR="0004008A" w:rsidRPr="0004008A" w:rsidRDefault="0004008A" w:rsidP="0004008A">
      <w:pPr>
        <w:pStyle w:val="a5"/>
        <w:spacing w:before="0" w:beforeAutospacing="0" w:after="0" w:afterAutospacing="0"/>
        <w:ind w:left="150" w:right="150" w:firstLine="701"/>
        <w:jc w:val="both"/>
      </w:pPr>
      <w:r w:rsidRPr="0004008A">
        <w:t xml:space="preserve">Құн әдісі-инвестицияны алу кезінде сатып алу құны бойынша көрсетілетін есептік әдіс. Инвестордың қаржылық-шаруашылық қызметінің </w:t>
      </w:r>
      <w:proofErr w:type="gramStart"/>
      <w:r w:rsidRPr="0004008A">
        <w:t>н</w:t>
      </w:r>
      <w:proofErr w:type="gramEnd"/>
      <w:r w:rsidRPr="0004008A">
        <w:t>әтижелері туралы есепте инвестиция тәуелді шаруашылық серіктестіктерінің жинақталған таза табысының сомасынан тиісті дивиденттердің мөлшері алынғаннан кейін барып мойындалады.</w:t>
      </w:r>
    </w:p>
    <w:p w:rsidR="002647D2" w:rsidRPr="00CB0FD1" w:rsidRDefault="0004008A" w:rsidP="0004008A">
      <w:pPr>
        <w:pStyle w:val="a5"/>
        <w:tabs>
          <w:tab w:val="left" w:pos="6813"/>
        </w:tabs>
        <w:spacing w:before="0" w:beforeAutospacing="0" w:after="0" w:afterAutospacing="0"/>
        <w:ind w:firstLine="567"/>
        <w:jc w:val="both"/>
        <w:rPr>
          <w:lang w:val="kk-KZ"/>
        </w:rPr>
      </w:pPr>
      <w:r>
        <w:t xml:space="preserve"> </w:t>
      </w:r>
      <w:hyperlink r:id="rId6" w:tgtFrame="_blank" w:history="1">
        <w:r w:rsidR="00CB0FD1" w:rsidRPr="00CB0FD1">
          <w:rPr>
            <w:rFonts w:ascii="Tahoma" w:hAnsi="Tahoma" w:cs="Tahoma"/>
          </w:rPr>
          <w:br/>
        </w:r>
      </w:hyperlink>
    </w:p>
    <w:p w:rsidR="0093718B" w:rsidRPr="00CB0FD1" w:rsidRDefault="0093718B" w:rsidP="0093718B">
      <w:pPr>
        <w:spacing w:after="0"/>
        <w:ind w:firstLine="709"/>
        <w:rPr>
          <w:rFonts w:ascii="Times New Roman" w:hAnsi="Times New Roman"/>
          <w:b/>
          <w:sz w:val="24"/>
          <w:szCs w:val="24"/>
          <w:lang w:val="kk-KZ"/>
        </w:rPr>
      </w:pPr>
      <w:r w:rsidRPr="00CB0FD1">
        <w:rPr>
          <w:rFonts w:ascii="Times New Roman" w:hAnsi="Times New Roman"/>
          <w:b/>
          <w:sz w:val="24"/>
          <w:szCs w:val="24"/>
          <w:lang w:val="kk-KZ"/>
        </w:rPr>
        <w:lastRenderedPageBreak/>
        <w:t>Әдебиеттер:</w:t>
      </w:r>
    </w:p>
    <w:p w:rsidR="0093718B" w:rsidRPr="00CB0FD1" w:rsidRDefault="0093718B" w:rsidP="0093718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Style w:val="s3"/>
          <w:rFonts w:ascii="Times New Roman" w:hAnsi="Times New Roman"/>
          <w:iCs/>
          <w:sz w:val="24"/>
          <w:szCs w:val="24"/>
          <w:lang w:val="kk-KZ"/>
        </w:rPr>
      </w:pPr>
      <w:r w:rsidRPr="00CB0FD1">
        <w:rPr>
          <w:rStyle w:val="bolighting"/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1.</w:t>
      </w:r>
      <w:r w:rsidRPr="00CB0FD1">
        <w:rPr>
          <w:rFonts w:ascii="Times New Roman" w:hAnsi="Times New Roman"/>
          <w:sz w:val="24"/>
          <w:szCs w:val="24"/>
          <w:lang w:val="kk-KZ"/>
        </w:rPr>
        <w:t xml:space="preserve"> Қазақстан Республикасының «Бухгалтерлік есеп және қаржылық есептілік туралы» Заңы, 28.02. 2007ж. </w:t>
      </w:r>
      <w:r w:rsidRPr="00CB0FD1">
        <w:rPr>
          <w:rFonts w:ascii="Times New Roman" w:hAnsi="Times New Roman"/>
          <w:bCs/>
          <w:sz w:val="24"/>
          <w:szCs w:val="24"/>
          <w:lang w:val="kk-KZ"/>
        </w:rPr>
        <w:t xml:space="preserve">№234 – ІІІ </w:t>
      </w:r>
      <w:r w:rsidRPr="00CB0FD1">
        <w:rPr>
          <w:rStyle w:val="s3"/>
          <w:rFonts w:ascii="Times New Roman" w:hAnsi="Times New Roman"/>
          <w:iCs/>
          <w:sz w:val="24"/>
          <w:szCs w:val="24"/>
          <w:lang w:val="kk-KZ"/>
        </w:rPr>
        <w:t>(13.05.2020ж. берілген</w:t>
      </w:r>
      <w:r w:rsidRPr="00CB0FD1">
        <w:rPr>
          <w:rStyle w:val="apple-converted-space"/>
          <w:rFonts w:ascii="Times New Roman" w:hAnsi="Times New Roman"/>
          <w:iCs/>
          <w:sz w:val="24"/>
          <w:szCs w:val="24"/>
          <w:lang w:val="kk-KZ"/>
        </w:rPr>
        <w:t> </w:t>
      </w:r>
      <w:hyperlink r:id="rId7" w:tgtFrame="_parent" w:tooltip="АНЫЌТАМА АУДИТОРЛЫЌ ЌЫЗМЕТ ТУРАЛЫ ЌР 1998 Ж. 20 ЌАРАШАДАЃЫ № 304-I ЗАЊЫ" w:history="1">
        <w:r w:rsidRPr="00CB0FD1">
          <w:rPr>
            <w:rStyle w:val="j21"/>
            <w:rFonts w:ascii="Times New Roman" w:hAnsi="Times New Roman"/>
            <w:bCs/>
            <w:sz w:val="24"/>
            <w:szCs w:val="24"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CB0FD1">
        <w:rPr>
          <w:rStyle w:val="s3"/>
          <w:rFonts w:ascii="Times New Roman" w:hAnsi="Times New Roman"/>
          <w:iCs/>
          <w:sz w:val="24"/>
          <w:szCs w:val="24"/>
          <w:lang w:val="kk-KZ"/>
        </w:rPr>
        <w:t>)</w:t>
      </w:r>
    </w:p>
    <w:p w:rsidR="0093718B" w:rsidRPr="00CB0FD1" w:rsidRDefault="0093718B" w:rsidP="0093718B">
      <w:pPr>
        <w:spacing w:after="0"/>
        <w:ind w:firstLine="709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CB0FD1">
        <w:rPr>
          <w:rStyle w:val="bolighting"/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2.Бухгалтерлік есеп</w:t>
      </w:r>
      <w:r w:rsidRPr="00CB0F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: оқу құралы/[Б.Б.Сұлтанова, М.Б.Байдаулетов, А.З.Арыстамбаева және т.б.]; әл-Фараби атын. ҚазҰУ. - Алматы : Қазақ ун-ті, 2017. - 215 б.</w:t>
      </w:r>
    </w:p>
    <w:p w:rsidR="0093718B" w:rsidRPr="00CB0FD1" w:rsidRDefault="0093718B" w:rsidP="0093718B">
      <w:pPr>
        <w:spacing w:after="0"/>
        <w:ind w:firstLine="709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CB0FD1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3. Бухгалтерлік</w:t>
      </w:r>
      <w:r w:rsidRPr="00CB0F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 </w:t>
      </w:r>
      <w:r w:rsidRPr="00CB0FD1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есеп</w:t>
      </w:r>
      <w:r w:rsidRPr="00CB0F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 негіздері және қағидалары бойынша </w:t>
      </w:r>
      <w:r w:rsidRPr="00CB0FD1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есеп</w:t>
      </w:r>
      <w:r w:rsidRPr="00CB0F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тер: оқу құралы /С.С.Қожабеков, М.Ж.Есенова; ред.Г.М.Алдыкеева; ҚР БҒМ; М.Х.Дулати атын. ТарМУ. - Тараз: Тараз ун-ті, 2015. - 223 б.</w:t>
      </w:r>
    </w:p>
    <w:p w:rsidR="0093718B" w:rsidRPr="00CB0FD1" w:rsidRDefault="0093718B" w:rsidP="0093718B">
      <w:pPr>
        <w:spacing w:after="0"/>
        <w:ind w:firstLine="709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CB0F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4.</w:t>
      </w:r>
      <w:r w:rsidRPr="00CB0FD1">
        <w:rPr>
          <w:rStyle w:val="shorttext"/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CB0FD1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Бухгалтерлік</w:t>
      </w:r>
      <w:r w:rsidRPr="00CB0F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 есеп </w:t>
      </w:r>
      <w:r w:rsidRPr="00CB0FD1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негіздері</w:t>
      </w:r>
      <w:r w:rsidRPr="00CB0F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 және қағидалары бойынша </w:t>
      </w:r>
      <w:r w:rsidRPr="00CB0FD1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есеп</w:t>
      </w:r>
      <w:r w:rsidRPr="00CB0F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тер: оқу құралы / С. С. Қожабеков, М. Ж. Есенова ; [ред. Г. М. Алдыкеева] ; ҚР Білім және ғылым м-гі, М. Х. Дулати атын. </w:t>
      </w:r>
      <w:r w:rsidRPr="00CB0FD1">
        <w:rPr>
          <w:rFonts w:ascii="Times New Roman" w:hAnsi="Times New Roman"/>
          <w:sz w:val="24"/>
          <w:szCs w:val="24"/>
          <w:shd w:val="clear" w:color="auto" w:fill="FFFFFF"/>
        </w:rPr>
        <w:t>ТарМУ. - Тараз</w:t>
      </w:r>
      <w:proofErr w:type="gramStart"/>
      <w:r w:rsidRPr="00CB0FD1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B0FD1">
        <w:rPr>
          <w:rFonts w:ascii="Times New Roman" w:hAnsi="Times New Roman"/>
          <w:sz w:val="24"/>
          <w:szCs w:val="24"/>
          <w:shd w:val="clear" w:color="auto" w:fill="FFFFFF"/>
        </w:rPr>
        <w:t xml:space="preserve"> Тараз ун-ті, 2015. - 223 б.</w:t>
      </w:r>
    </w:p>
    <w:p w:rsidR="0093718B" w:rsidRPr="00CB0FD1" w:rsidRDefault="0093718B">
      <w:pPr>
        <w:rPr>
          <w:lang w:val="kk-KZ"/>
        </w:rPr>
      </w:pPr>
    </w:p>
    <w:sectPr w:rsidR="0093718B" w:rsidRPr="00CB0FD1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C49"/>
    <w:multiLevelType w:val="hybridMultilevel"/>
    <w:tmpl w:val="97EE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5D0E"/>
    <w:multiLevelType w:val="hybridMultilevel"/>
    <w:tmpl w:val="8528B1BE"/>
    <w:lvl w:ilvl="0" w:tplc="A88CB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7D7076"/>
    <w:multiLevelType w:val="multilevel"/>
    <w:tmpl w:val="97F04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E6F"/>
    <w:rsid w:val="0004008A"/>
    <w:rsid w:val="001B60B7"/>
    <w:rsid w:val="001D4558"/>
    <w:rsid w:val="002647D2"/>
    <w:rsid w:val="002719B9"/>
    <w:rsid w:val="00340AB9"/>
    <w:rsid w:val="006531E2"/>
    <w:rsid w:val="006649AA"/>
    <w:rsid w:val="0093718B"/>
    <w:rsid w:val="00CB0FD1"/>
    <w:rsid w:val="00D75331"/>
    <w:rsid w:val="00DB7E6F"/>
    <w:rsid w:val="00E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6F"/>
    <w:pPr>
      <w:spacing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B60B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3718B"/>
    <w:pPr>
      <w:spacing w:after="0"/>
      <w:jc w:val="left"/>
    </w:pPr>
    <w:rPr>
      <w:rFonts w:ascii="Times New Roman" w:eastAsia="Times New Roman" w:hAnsi="Times New Roman"/>
      <w:bCs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718B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11">
    <w:name w:val="Обычный1"/>
    <w:rsid w:val="0093718B"/>
    <w:pPr>
      <w:widowControl w:val="0"/>
      <w:spacing w:after="0" w:line="340" w:lineRule="auto"/>
      <w:ind w:firstLine="56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shorttext">
    <w:name w:val="short_text"/>
    <w:rsid w:val="0093718B"/>
    <w:rPr>
      <w:rFonts w:cs="Times New Roman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3718B"/>
    <w:pPr>
      <w:spacing w:line="276" w:lineRule="auto"/>
      <w:ind w:left="720"/>
      <w:contextualSpacing/>
      <w:jc w:val="left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3718B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3718B"/>
    <w:rPr>
      <w:rFonts w:cs="Times New Roman"/>
    </w:rPr>
  </w:style>
  <w:style w:type="character" w:customStyle="1" w:styleId="s3">
    <w:name w:val="s3"/>
    <w:rsid w:val="0093718B"/>
  </w:style>
  <w:style w:type="character" w:customStyle="1" w:styleId="j21">
    <w:name w:val="j21"/>
    <w:rsid w:val="0093718B"/>
  </w:style>
  <w:style w:type="character" w:customStyle="1" w:styleId="bolighting">
    <w:name w:val="bo_lighting"/>
    <w:rsid w:val="0093718B"/>
  </w:style>
  <w:style w:type="paragraph" w:styleId="a5">
    <w:name w:val="Normal (Web)"/>
    <w:basedOn w:val="a"/>
    <w:uiPriority w:val="99"/>
    <w:unhideWhenUsed/>
    <w:rsid w:val="00340AB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40AB9"/>
    <w:rPr>
      <w:color w:val="0000FF"/>
      <w:u w:val="single"/>
    </w:rPr>
  </w:style>
  <w:style w:type="character" w:customStyle="1" w:styleId="efb65d2f2">
    <w:name w:val="efb65d2f2"/>
    <w:basedOn w:val="a0"/>
    <w:rsid w:val="00EE4478"/>
  </w:style>
  <w:style w:type="character" w:customStyle="1" w:styleId="qc902a300">
    <w:name w:val="qc902a300"/>
    <w:basedOn w:val="a0"/>
    <w:rsid w:val="00EE4478"/>
  </w:style>
  <w:style w:type="character" w:customStyle="1" w:styleId="h3d619177">
    <w:name w:val="h3d619177"/>
    <w:basedOn w:val="a0"/>
    <w:rsid w:val="00EE4478"/>
  </w:style>
  <w:style w:type="paragraph" w:styleId="a7">
    <w:name w:val="Balloon Text"/>
    <w:basedOn w:val="a"/>
    <w:link w:val="a8"/>
    <w:uiPriority w:val="99"/>
    <w:semiHidden/>
    <w:unhideWhenUsed/>
    <w:rsid w:val="00EE447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47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60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1B60B7"/>
    <w:rPr>
      <w:b/>
      <w:bCs/>
    </w:rPr>
  </w:style>
  <w:style w:type="character" w:customStyle="1" w:styleId="ndc811080">
    <w:name w:val="ndc811080"/>
    <w:basedOn w:val="a0"/>
    <w:rsid w:val="00040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2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74519193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3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73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34648760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7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677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79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7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2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0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9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863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1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57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94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48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57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09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93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97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22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27378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9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3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34904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676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03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98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625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3544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35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1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065076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06096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5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1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3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9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23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81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28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467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051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01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02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95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8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250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507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96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894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59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87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70737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774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200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69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549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462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7613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94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34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68174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65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7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1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5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4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7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98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41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94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50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88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60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2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750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47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85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92391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406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0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6501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8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343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67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291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81203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13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55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36932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3325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0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8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15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9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32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95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21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35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95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34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2529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136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68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23872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638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075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876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863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6685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65903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8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852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33453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4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423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2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0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8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23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0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8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17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94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38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99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73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633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04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4797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71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638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86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823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85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675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667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2554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88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51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015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0657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01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03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828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552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84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68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25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323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325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162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97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29947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96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66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73457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20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90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8574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38073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86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165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10582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99622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7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4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44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17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45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10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66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15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81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31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54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62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12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48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5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5855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25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1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866894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388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301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215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82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5289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83481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69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811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86053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15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09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8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217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84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90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551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69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0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968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67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1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70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37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974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54202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6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570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72287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991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169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032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7382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46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159915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31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680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14455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5511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8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5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44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07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96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40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4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07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2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1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80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67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728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96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17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77415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432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34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02698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09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4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5366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0526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276678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7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457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2266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08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8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5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9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25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04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35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87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91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07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8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589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119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719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9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88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9293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835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60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18107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698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8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1805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03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49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41287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596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264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991316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55576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4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36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17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9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2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91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15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90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6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326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37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9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61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43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044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88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030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64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538253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536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873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85716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269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036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138774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539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790653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81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7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04016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7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04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505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4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19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18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1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41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80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476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576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41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85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7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42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62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591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97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45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7972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32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18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80518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691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95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36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256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8253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44139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67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444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44528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2172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0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0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5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9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86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27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72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29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986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83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63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4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83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76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89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420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15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715178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75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911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11023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956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56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868337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14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08324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nline.zakon.kz/Document/?link_id=10003681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.viiexe.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?u=https%3A%2F%2Fcode.directadvert.ru%2Fclick%2F%3Fx%3DwRF6OCfhF2670qERXVjwAqrZxiGJTgmrFjLpv5nUH9uu2WhwW9k-PCkOdZ94FCBwPsF7ZSMOFqPapzmB7UK3ekjfQwN70uGJlf-DVksQ7Pq6iSi8QzJCl6zU-2Bm-81M_QzLk_AgNL2tuspMIFst2Nqv2AjmYg9dfIzmJfd7CxkwKtyl8hp2WFnEcxJDJfPQGi3qrq2CTrTj7-oDFVmVCBEbZDhpSIlxQvR-H3COEWalVzZDDnXz_ovYJWwARbOb7C-U0ybUsARZEAa_9m4No5kVDg4Xs4g5x8gfyrTkTEOYgKiX5F5J3_T7Fie-YwRQ42cMqKNzGtste4NRmAsqSBKRAh8VjhIw6yf6XOUijBzBMtz4PoSTRLt9NLPLVoGKj8P7TXaQCIDOWA9_TMfxP3eFgNeUfMkZ3uNKhRpx3SwdpaI-YH2DQozupgAjZb1DdC9cjx4Ga_WIDNfqToPvH94nA3JMfctLB5F4Z8XNkRu0sQTVGF9eWHH64lKwt_QmmC5z6KnpyDy54xUDq35SG1V0zdgmxb2uTFC5lPz6klrLmVP0EluYEgRfYW_Fl2QJawepdgoNr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2021-09-14T17:11:00Z</dcterms:created>
  <dcterms:modified xsi:type="dcterms:W3CDTF">2022-09-19T05:35:00Z</dcterms:modified>
</cp:coreProperties>
</file>